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6B71" w14:textId="77777777" w:rsidR="002B3BCF" w:rsidRPr="002B3BCF" w:rsidRDefault="002B3BCF" w:rsidP="002B3BCF">
      <w:pPr>
        <w:spacing w:line="560" w:lineRule="exact"/>
        <w:ind w:leftChars="-50" w:left="-105" w:rightChars="-50" w:right="-105"/>
        <w:jc w:val="center"/>
        <w:rPr>
          <w:rFonts w:ascii="黑体" w:eastAsia="黑体" w:hAnsi="黑体"/>
          <w:bCs/>
          <w:sz w:val="40"/>
          <w:szCs w:val="60"/>
        </w:rPr>
      </w:pPr>
      <w:r w:rsidRPr="002B3BCF">
        <w:rPr>
          <w:rFonts w:ascii="黑体" w:eastAsia="黑体" w:hAnsi="黑体"/>
          <w:bCs/>
          <w:sz w:val="40"/>
          <w:szCs w:val="60"/>
        </w:rPr>
        <w:t>20</w:t>
      </w:r>
      <w:r w:rsidRPr="002B3BCF">
        <w:rPr>
          <w:rFonts w:ascii="黑体" w:eastAsia="黑体" w:hAnsi="黑体" w:hint="eastAsia"/>
          <w:bCs/>
          <w:sz w:val="40"/>
          <w:szCs w:val="60"/>
        </w:rPr>
        <w:t>22</w:t>
      </w:r>
      <w:r w:rsidRPr="002B3BCF">
        <w:rPr>
          <w:rFonts w:ascii="黑体" w:eastAsia="黑体" w:hAnsi="黑体"/>
          <w:bCs/>
          <w:sz w:val="40"/>
          <w:szCs w:val="60"/>
        </w:rPr>
        <w:t>年</w:t>
      </w:r>
      <w:r w:rsidRPr="002B3BCF">
        <w:rPr>
          <w:rFonts w:ascii="黑体" w:eastAsia="黑体" w:hAnsi="黑体" w:hint="eastAsia"/>
          <w:bCs/>
          <w:sz w:val="40"/>
          <w:szCs w:val="60"/>
        </w:rPr>
        <w:t>上</w:t>
      </w:r>
      <w:r w:rsidRPr="002B3BCF">
        <w:rPr>
          <w:rFonts w:ascii="黑体" w:eastAsia="黑体" w:hAnsi="黑体"/>
          <w:bCs/>
          <w:sz w:val="40"/>
          <w:szCs w:val="60"/>
        </w:rPr>
        <w:t>半年计算机技术与软件</w:t>
      </w:r>
    </w:p>
    <w:p w14:paraId="64933BF6" w14:textId="0689A48E" w:rsidR="002B3BCF" w:rsidRDefault="002B3BCF" w:rsidP="002B3BCF">
      <w:pPr>
        <w:snapToGrid w:val="0"/>
        <w:spacing w:line="560" w:lineRule="exact"/>
        <w:ind w:firstLineChars="200" w:firstLine="800"/>
        <w:rPr>
          <w:rFonts w:ascii="黑体" w:eastAsia="黑体" w:hAnsi="黑体"/>
          <w:bCs/>
          <w:sz w:val="40"/>
          <w:szCs w:val="60"/>
        </w:rPr>
      </w:pPr>
      <w:r w:rsidRPr="002B3BCF">
        <w:rPr>
          <w:rFonts w:ascii="黑体" w:eastAsia="黑体" w:hAnsi="黑体"/>
          <w:bCs/>
          <w:sz w:val="40"/>
          <w:szCs w:val="60"/>
        </w:rPr>
        <w:t>专业技术资格(水平)考试</w:t>
      </w:r>
      <w:r w:rsidRPr="002B3BCF">
        <w:rPr>
          <w:rFonts w:ascii="黑体" w:eastAsia="黑体" w:hAnsi="黑体" w:hint="eastAsia"/>
          <w:bCs/>
          <w:sz w:val="40"/>
          <w:szCs w:val="60"/>
        </w:rPr>
        <w:t>重庆师范大学考点</w:t>
      </w:r>
    </w:p>
    <w:p w14:paraId="697A8013" w14:textId="4CE8F37F" w:rsidR="002B3BCF" w:rsidRPr="002B3BCF" w:rsidRDefault="002B3BCF" w:rsidP="002B3BCF">
      <w:pPr>
        <w:snapToGrid w:val="0"/>
        <w:spacing w:after="240" w:line="560" w:lineRule="exact"/>
        <w:jc w:val="center"/>
        <w:rPr>
          <w:rFonts w:ascii="黑体" w:eastAsia="黑体" w:hAnsi="黑体"/>
          <w:bCs/>
          <w:sz w:val="40"/>
          <w:szCs w:val="60"/>
        </w:rPr>
      </w:pPr>
      <w:r>
        <w:rPr>
          <w:rFonts w:ascii="黑体" w:eastAsia="黑体" w:hAnsi="黑体" w:hint="eastAsia"/>
          <w:bCs/>
          <w:sz w:val="40"/>
          <w:szCs w:val="60"/>
        </w:rPr>
        <w:t>疫情防控要求</w:t>
      </w:r>
      <w:r w:rsidR="00616531">
        <w:rPr>
          <w:rFonts w:ascii="黑体" w:eastAsia="黑体" w:hAnsi="黑体" w:hint="eastAsia"/>
          <w:bCs/>
          <w:sz w:val="40"/>
          <w:szCs w:val="60"/>
        </w:rPr>
        <w:t>及</w:t>
      </w:r>
      <w:r w:rsidR="00820568">
        <w:rPr>
          <w:rFonts w:ascii="黑体" w:eastAsia="黑体" w:hAnsi="黑体" w:hint="eastAsia"/>
          <w:bCs/>
          <w:sz w:val="40"/>
          <w:szCs w:val="60"/>
        </w:rPr>
        <w:t>进校</w:t>
      </w:r>
      <w:r>
        <w:rPr>
          <w:rFonts w:ascii="黑体" w:eastAsia="黑体" w:hAnsi="黑体" w:hint="eastAsia"/>
          <w:bCs/>
          <w:sz w:val="40"/>
          <w:szCs w:val="60"/>
        </w:rPr>
        <w:t>须知</w:t>
      </w:r>
    </w:p>
    <w:p w14:paraId="1C3A95C3" w14:textId="3DE71166" w:rsidR="00B62204" w:rsidRPr="00F739E7" w:rsidRDefault="00B62204" w:rsidP="002B3BCF">
      <w:pPr>
        <w:snapToGrid w:val="0"/>
        <w:spacing w:line="480" w:lineRule="exact"/>
        <w:ind w:firstLineChars="200" w:firstLine="560"/>
        <w:rPr>
          <w:rFonts w:ascii="方正黑体_GBK" w:eastAsia="方正黑体_GBK" w:hAnsi="仿宋"/>
          <w:sz w:val="28"/>
          <w:szCs w:val="28"/>
        </w:rPr>
      </w:pPr>
      <w:r w:rsidRPr="00F739E7">
        <w:rPr>
          <w:rFonts w:ascii="方正黑体_GBK" w:eastAsia="方正黑体_GBK" w:hAnsi="仿宋" w:hint="eastAsia"/>
          <w:sz w:val="28"/>
          <w:szCs w:val="28"/>
        </w:rPr>
        <w:t>一、考前</w:t>
      </w:r>
      <w:r w:rsidR="00797189" w:rsidRPr="00F739E7">
        <w:rPr>
          <w:rFonts w:ascii="方正黑体_GBK" w:eastAsia="方正黑体_GBK" w:hAnsi="仿宋" w:hint="eastAsia"/>
          <w:sz w:val="28"/>
          <w:szCs w:val="28"/>
        </w:rPr>
        <w:t>要求</w:t>
      </w:r>
    </w:p>
    <w:p w14:paraId="5134B7CF" w14:textId="39FE6630" w:rsidR="00B62204" w:rsidRDefault="00B62204" w:rsidP="0027501C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1.考生应按照卫生健康部门要求，做好新冠</w:t>
      </w:r>
      <w:r w:rsidR="00B71F1D">
        <w:rPr>
          <w:rFonts w:ascii="仿宋" w:eastAsia="仿宋" w:hAnsi="仿宋" w:hint="eastAsia"/>
          <w:sz w:val="28"/>
          <w:szCs w:val="28"/>
        </w:rPr>
        <w:t>肺炎</w:t>
      </w:r>
      <w:r>
        <w:rPr>
          <w:rFonts w:ascii="仿宋" w:eastAsia="仿宋" w:hAnsi="仿宋" w:hint="eastAsia"/>
          <w:sz w:val="28"/>
          <w:szCs w:val="28"/>
        </w:rPr>
        <w:t>疫苗接种。</w:t>
      </w:r>
      <w:r w:rsidR="00B71F1D">
        <w:rPr>
          <w:rFonts w:ascii="仿宋" w:eastAsia="仿宋" w:hAnsi="仿宋" w:hint="eastAsia"/>
          <w:sz w:val="28"/>
          <w:szCs w:val="28"/>
        </w:rPr>
        <w:t>日常生活中</w:t>
      </w:r>
      <w:r>
        <w:rPr>
          <w:rFonts w:ascii="仿宋" w:eastAsia="仿宋" w:hAnsi="仿宋" w:hint="eastAsia"/>
          <w:sz w:val="28"/>
          <w:szCs w:val="28"/>
        </w:rPr>
        <w:t>注意</w:t>
      </w:r>
      <w:r w:rsidR="00B71F1D">
        <w:rPr>
          <w:rFonts w:ascii="仿宋" w:eastAsia="仿宋" w:hAnsi="仿宋" w:hint="eastAsia"/>
          <w:sz w:val="28"/>
          <w:szCs w:val="28"/>
        </w:rPr>
        <w:t>个人卫生，做到勤洗手、常通风、不扎堆、不聚会</w:t>
      </w:r>
      <w:r>
        <w:rPr>
          <w:rFonts w:ascii="仿宋" w:eastAsia="仿宋" w:hAnsi="仿宋" w:hint="eastAsia"/>
          <w:sz w:val="28"/>
          <w:szCs w:val="28"/>
        </w:rPr>
        <w:t>；外出佩戴口罩，保持适当社交距离</w:t>
      </w:r>
      <w:r w:rsidR="00B71F1D">
        <w:rPr>
          <w:rFonts w:ascii="仿宋" w:eastAsia="仿宋" w:hAnsi="仿宋" w:hint="eastAsia"/>
          <w:sz w:val="28"/>
          <w:szCs w:val="28"/>
        </w:rPr>
        <w:t>。</w:t>
      </w:r>
      <w:r w:rsidR="00B71F1D">
        <w:rPr>
          <w:rFonts w:ascii="仿宋" w:eastAsia="仿宋" w:hAnsi="仿宋"/>
          <w:sz w:val="28"/>
          <w:szCs w:val="28"/>
        </w:rPr>
        <w:t xml:space="preserve"> </w:t>
      </w:r>
    </w:p>
    <w:p w14:paraId="2359C6CF" w14:textId="5AC1120F" w:rsidR="00C01484" w:rsidRDefault="00B62204" w:rsidP="00C01484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B71F1D">
        <w:rPr>
          <w:rFonts w:ascii="仿宋" w:eastAsia="仿宋" w:hAnsi="仿宋" w:hint="eastAsia"/>
          <w:sz w:val="28"/>
          <w:szCs w:val="28"/>
        </w:rPr>
        <w:t>考生本人和共同居住者</w:t>
      </w:r>
      <w:r w:rsidR="00C01484">
        <w:rPr>
          <w:rFonts w:ascii="仿宋" w:eastAsia="仿宋" w:hAnsi="仿宋" w:hint="eastAsia"/>
          <w:sz w:val="28"/>
          <w:szCs w:val="28"/>
        </w:rPr>
        <w:t>考前1</w:t>
      </w:r>
      <w:r w:rsidR="00C01484">
        <w:rPr>
          <w:rFonts w:ascii="仿宋" w:eastAsia="仿宋" w:hAnsi="仿宋"/>
          <w:sz w:val="28"/>
          <w:szCs w:val="28"/>
        </w:rPr>
        <w:t>4</w:t>
      </w:r>
      <w:r w:rsidR="00140937">
        <w:rPr>
          <w:rFonts w:ascii="仿宋" w:eastAsia="仿宋" w:hAnsi="仿宋" w:hint="eastAsia"/>
          <w:sz w:val="28"/>
          <w:szCs w:val="28"/>
        </w:rPr>
        <w:t>天内有</w:t>
      </w:r>
      <w:r w:rsidR="00C01484">
        <w:rPr>
          <w:rFonts w:ascii="仿宋" w:eastAsia="仿宋" w:hAnsi="仿宋" w:hint="eastAsia"/>
          <w:sz w:val="28"/>
          <w:szCs w:val="28"/>
        </w:rPr>
        <w:t>中、高风险地区</w:t>
      </w:r>
      <w:r w:rsidR="00140937">
        <w:rPr>
          <w:rFonts w:ascii="仿宋" w:eastAsia="仿宋" w:hAnsi="仿宋" w:hint="eastAsia"/>
          <w:sz w:val="28"/>
          <w:szCs w:val="28"/>
        </w:rPr>
        <w:t>旅居史</w:t>
      </w:r>
      <w:r w:rsidR="005D5C8F">
        <w:rPr>
          <w:rFonts w:ascii="仿宋" w:eastAsia="仿宋" w:hAnsi="仿宋" w:hint="eastAsia"/>
          <w:sz w:val="28"/>
          <w:szCs w:val="28"/>
        </w:rPr>
        <w:t>，或为新冠肺炎确诊病例密接、次密接者不得参加考试</w:t>
      </w:r>
      <w:r w:rsidR="00B71F1D">
        <w:rPr>
          <w:rFonts w:ascii="仿宋" w:eastAsia="仿宋" w:hAnsi="仿宋" w:hint="eastAsia"/>
          <w:sz w:val="28"/>
          <w:szCs w:val="28"/>
        </w:rPr>
        <w:t>。</w:t>
      </w:r>
    </w:p>
    <w:p w14:paraId="3C17C8CD" w14:textId="6E3CCA3F" w:rsidR="00B62204" w:rsidRDefault="00B62204" w:rsidP="0027501C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考生在考前应进行健康自测，考前3天内有发热、腹泻、味觉减退、</w:t>
      </w:r>
      <w:r w:rsidR="00C11A8E">
        <w:rPr>
          <w:rFonts w:ascii="仿宋" w:eastAsia="仿宋" w:hAnsi="仿宋" w:hint="eastAsia"/>
          <w:sz w:val="28"/>
          <w:szCs w:val="28"/>
        </w:rPr>
        <w:t>干咳、乏力等症状者</w:t>
      </w:r>
      <w:r>
        <w:rPr>
          <w:rFonts w:ascii="仿宋" w:eastAsia="仿宋" w:hAnsi="仿宋" w:hint="eastAsia"/>
          <w:sz w:val="28"/>
          <w:szCs w:val="28"/>
        </w:rPr>
        <w:t>不得参加考试</w:t>
      </w:r>
      <w:r w:rsidR="00C01484">
        <w:rPr>
          <w:rFonts w:ascii="仿宋" w:eastAsia="仿宋" w:hAnsi="仿宋" w:hint="eastAsia"/>
          <w:sz w:val="28"/>
          <w:szCs w:val="28"/>
        </w:rPr>
        <w:t>。</w:t>
      </w:r>
    </w:p>
    <w:p w14:paraId="3F368B62" w14:textId="651A0A2D" w:rsidR="00797189" w:rsidRDefault="00797189" w:rsidP="0027501C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C01484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考前健康码出现弹窗、红码</w:t>
      </w:r>
      <w:r w:rsidR="001D0C6E">
        <w:rPr>
          <w:rFonts w:ascii="仿宋" w:eastAsia="仿宋" w:hAnsi="仿宋" w:hint="eastAsia"/>
          <w:sz w:val="28"/>
          <w:szCs w:val="28"/>
        </w:rPr>
        <w:t>、黄码</w:t>
      </w:r>
      <w:r>
        <w:rPr>
          <w:rFonts w:ascii="仿宋" w:eastAsia="仿宋" w:hAnsi="仿宋" w:hint="eastAsia"/>
          <w:sz w:val="28"/>
          <w:szCs w:val="28"/>
        </w:rPr>
        <w:t>的考生，请立即与当地社区联系，且不得参加考试。</w:t>
      </w:r>
    </w:p>
    <w:p w14:paraId="524ED528" w14:textId="6D651B40" w:rsidR="00797189" w:rsidRDefault="00797189" w:rsidP="0027501C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739E7">
        <w:rPr>
          <w:rFonts w:ascii="方正黑体_GBK" w:eastAsia="方正黑体_GBK" w:hAnsi="仿宋" w:hint="eastAsia"/>
          <w:sz w:val="28"/>
          <w:szCs w:val="28"/>
        </w:rPr>
        <w:t>二、</w:t>
      </w:r>
      <w:r w:rsidR="008803B6" w:rsidRPr="00F739E7">
        <w:rPr>
          <w:rFonts w:ascii="方正黑体_GBK" w:eastAsia="方正黑体_GBK" w:hAnsi="仿宋" w:hint="eastAsia"/>
          <w:sz w:val="28"/>
          <w:szCs w:val="28"/>
        </w:rPr>
        <w:t>进校</w:t>
      </w:r>
      <w:r w:rsidR="00772EFD">
        <w:rPr>
          <w:rFonts w:ascii="方正黑体_GBK" w:eastAsia="方正黑体_GBK" w:hAnsi="仿宋" w:hint="eastAsia"/>
          <w:sz w:val="28"/>
          <w:szCs w:val="28"/>
        </w:rPr>
        <w:t>须知</w:t>
      </w:r>
    </w:p>
    <w:p w14:paraId="797BD3FD" w14:textId="20352641" w:rsidR="00772EFD" w:rsidRPr="006B1C68" w:rsidRDefault="00323815" w:rsidP="0032381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 w:rsidR="00F25D7E" w:rsidRPr="002B0ED2">
        <w:rPr>
          <w:rFonts w:ascii="仿宋" w:eastAsia="仿宋" w:hAnsi="仿宋" w:hint="eastAsia"/>
          <w:sz w:val="28"/>
          <w:szCs w:val="28"/>
        </w:rPr>
        <w:t>本考点</w:t>
      </w:r>
      <w:r w:rsidR="00772EFD" w:rsidRPr="00FD5176">
        <w:rPr>
          <w:rFonts w:ascii="仿宋" w:eastAsia="仿宋" w:hAnsi="仿宋" w:hint="eastAsia"/>
          <w:b/>
          <w:bCs/>
          <w:sz w:val="28"/>
          <w:szCs w:val="28"/>
        </w:rPr>
        <w:t>5月2</w:t>
      </w:r>
      <w:r w:rsidR="00772EFD" w:rsidRPr="00FD5176">
        <w:rPr>
          <w:rFonts w:ascii="仿宋" w:eastAsia="仿宋" w:hAnsi="仿宋"/>
          <w:b/>
          <w:bCs/>
          <w:sz w:val="28"/>
          <w:szCs w:val="28"/>
        </w:rPr>
        <w:t>8</w:t>
      </w:r>
      <w:r w:rsidR="00772EFD" w:rsidRPr="00FD5176">
        <w:rPr>
          <w:rFonts w:ascii="仿宋" w:eastAsia="仿宋" w:hAnsi="仿宋" w:hint="eastAsia"/>
          <w:b/>
          <w:bCs/>
          <w:sz w:val="28"/>
          <w:szCs w:val="28"/>
        </w:rPr>
        <w:t>日的考场在励志楼，5月2</w:t>
      </w:r>
      <w:r w:rsidR="00772EFD" w:rsidRPr="00FD5176">
        <w:rPr>
          <w:rFonts w:ascii="仿宋" w:eastAsia="仿宋" w:hAnsi="仿宋"/>
          <w:b/>
          <w:bCs/>
          <w:sz w:val="28"/>
          <w:szCs w:val="28"/>
        </w:rPr>
        <w:t>9</w:t>
      </w:r>
      <w:r w:rsidR="00772EFD" w:rsidRPr="00FD5176">
        <w:rPr>
          <w:rFonts w:ascii="仿宋" w:eastAsia="仿宋" w:hAnsi="仿宋" w:hint="eastAsia"/>
          <w:b/>
          <w:bCs/>
          <w:sz w:val="28"/>
          <w:szCs w:val="28"/>
        </w:rPr>
        <w:t>日的考场在致用楼</w:t>
      </w:r>
      <w:r w:rsidR="006B1C68" w:rsidRPr="006B1C68">
        <w:rPr>
          <w:rFonts w:ascii="仿宋" w:eastAsia="仿宋" w:hAnsi="仿宋" w:hint="eastAsia"/>
          <w:sz w:val="28"/>
          <w:szCs w:val="28"/>
        </w:rPr>
        <w:t>。</w:t>
      </w:r>
    </w:p>
    <w:p w14:paraId="4341C547" w14:textId="4978BE62" w:rsidR="004A04D9" w:rsidRDefault="00772EFD" w:rsidP="0032381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1D0C6E">
        <w:rPr>
          <w:rFonts w:ascii="仿宋" w:eastAsia="仿宋" w:hAnsi="仿宋" w:hint="eastAsia"/>
          <w:sz w:val="28"/>
          <w:szCs w:val="28"/>
        </w:rPr>
        <w:t>我校</w:t>
      </w:r>
      <w:r w:rsidR="009C5BF8">
        <w:rPr>
          <w:rFonts w:ascii="仿宋" w:eastAsia="仿宋" w:hAnsi="仿宋" w:hint="eastAsia"/>
          <w:sz w:val="28"/>
          <w:szCs w:val="28"/>
        </w:rPr>
        <w:t>于考试</w:t>
      </w:r>
      <w:r w:rsidR="009C5BF8" w:rsidRPr="0074358A">
        <w:rPr>
          <w:rFonts w:ascii="仿宋" w:eastAsia="仿宋" w:hAnsi="仿宋" w:hint="eastAsia"/>
          <w:b/>
          <w:sz w:val="28"/>
          <w:szCs w:val="28"/>
        </w:rPr>
        <w:t>当日</w:t>
      </w:r>
      <w:r w:rsidR="00FC198A" w:rsidRPr="0074358A">
        <w:rPr>
          <w:rFonts w:ascii="仿宋" w:eastAsia="仿宋" w:hAnsi="仿宋" w:hint="eastAsia"/>
          <w:b/>
          <w:sz w:val="28"/>
          <w:szCs w:val="28"/>
        </w:rPr>
        <w:t>7</w:t>
      </w:r>
      <w:r w:rsidR="005620B7" w:rsidRPr="0074358A">
        <w:rPr>
          <w:rFonts w:ascii="仿宋" w:eastAsia="仿宋" w:hAnsi="仿宋" w:hint="eastAsia"/>
          <w:b/>
          <w:sz w:val="28"/>
          <w:szCs w:val="28"/>
        </w:rPr>
        <w:t>:</w:t>
      </w:r>
      <w:r w:rsidR="005620B7" w:rsidRPr="0074358A">
        <w:rPr>
          <w:rFonts w:ascii="仿宋" w:eastAsia="仿宋" w:hAnsi="仿宋"/>
          <w:b/>
          <w:sz w:val="28"/>
          <w:szCs w:val="28"/>
        </w:rPr>
        <w:t>0</w:t>
      </w:r>
      <w:r w:rsidR="00FC198A" w:rsidRPr="0074358A">
        <w:rPr>
          <w:rFonts w:ascii="仿宋" w:eastAsia="仿宋" w:hAnsi="仿宋"/>
          <w:b/>
          <w:sz w:val="28"/>
          <w:szCs w:val="28"/>
        </w:rPr>
        <w:t>0</w:t>
      </w:r>
      <w:r w:rsidR="001D0C6E">
        <w:rPr>
          <w:rFonts w:ascii="仿宋" w:eastAsia="仿宋" w:hAnsi="仿宋" w:hint="eastAsia"/>
          <w:b/>
          <w:sz w:val="28"/>
          <w:szCs w:val="28"/>
        </w:rPr>
        <w:t>—</w:t>
      </w:r>
      <w:r w:rsidR="001D0C6E">
        <w:rPr>
          <w:rFonts w:ascii="仿宋" w:eastAsia="仿宋" w:hAnsi="仿宋"/>
          <w:b/>
          <w:sz w:val="28"/>
          <w:szCs w:val="28"/>
        </w:rPr>
        <w:t>8:00</w:t>
      </w:r>
      <w:r w:rsidR="001D0C6E">
        <w:rPr>
          <w:rFonts w:ascii="仿宋" w:eastAsia="仿宋" w:hAnsi="仿宋" w:hint="eastAsia"/>
          <w:b/>
          <w:sz w:val="28"/>
          <w:szCs w:val="28"/>
        </w:rPr>
        <w:t>之间</w:t>
      </w:r>
      <w:r w:rsidR="002B0ED2">
        <w:rPr>
          <w:rFonts w:ascii="仿宋" w:eastAsia="仿宋" w:hAnsi="仿宋" w:hint="eastAsia"/>
          <w:b/>
          <w:sz w:val="28"/>
          <w:szCs w:val="28"/>
        </w:rPr>
        <w:t>做</w:t>
      </w:r>
      <w:r w:rsidR="00315429" w:rsidRPr="0074358A">
        <w:rPr>
          <w:rFonts w:ascii="仿宋" w:eastAsia="仿宋" w:hAnsi="仿宋" w:hint="eastAsia"/>
          <w:b/>
          <w:sz w:val="28"/>
          <w:szCs w:val="28"/>
        </w:rPr>
        <w:t>进校审核</w:t>
      </w:r>
      <w:r w:rsidR="00FC198A">
        <w:rPr>
          <w:rFonts w:ascii="仿宋" w:eastAsia="仿宋" w:hAnsi="仿宋" w:hint="eastAsia"/>
          <w:sz w:val="28"/>
          <w:szCs w:val="28"/>
        </w:rPr>
        <w:t>，</w:t>
      </w:r>
      <w:r w:rsidR="004A04D9">
        <w:rPr>
          <w:rFonts w:ascii="仿宋" w:eastAsia="仿宋" w:hAnsi="仿宋" w:hint="eastAsia"/>
          <w:sz w:val="28"/>
          <w:szCs w:val="28"/>
        </w:rPr>
        <w:t>为避免聚集，请考生合理安排时间分散进校。</w:t>
      </w:r>
      <w:r w:rsidR="002A4702">
        <w:rPr>
          <w:rFonts w:ascii="仿宋" w:eastAsia="仿宋" w:hAnsi="仿宋" w:hint="eastAsia"/>
          <w:sz w:val="28"/>
          <w:szCs w:val="28"/>
        </w:rPr>
        <w:t>考生须从</w:t>
      </w:r>
      <w:r w:rsidR="00323815">
        <w:rPr>
          <w:rFonts w:ascii="仿宋" w:eastAsia="仿宋" w:hAnsi="仿宋" w:hint="eastAsia"/>
          <w:sz w:val="28"/>
          <w:szCs w:val="28"/>
        </w:rPr>
        <w:t>重庆师范大学</w:t>
      </w:r>
      <w:r w:rsidR="00323815" w:rsidRPr="0074358A">
        <w:rPr>
          <w:rFonts w:ascii="仿宋" w:eastAsia="仿宋" w:hAnsi="仿宋" w:hint="eastAsia"/>
          <w:b/>
          <w:sz w:val="28"/>
          <w:szCs w:val="28"/>
        </w:rPr>
        <w:t>4号门</w:t>
      </w:r>
      <w:r w:rsidR="00554AA5" w:rsidRPr="0074358A">
        <w:rPr>
          <w:rFonts w:ascii="仿宋" w:eastAsia="仿宋" w:hAnsi="仿宋" w:hint="eastAsia"/>
          <w:b/>
          <w:sz w:val="28"/>
          <w:szCs w:val="28"/>
        </w:rPr>
        <w:t>（高德地图上为西南4号门）</w:t>
      </w:r>
      <w:r w:rsidR="002A4702" w:rsidRPr="004A04D9">
        <w:rPr>
          <w:rFonts w:ascii="仿宋" w:eastAsia="仿宋" w:hAnsi="仿宋" w:hint="eastAsia"/>
          <w:b/>
          <w:bCs/>
          <w:sz w:val="28"/>
          <w:szCs w:val="28"/>
        </w:rPr>
        <w:t>进入</w:t>
      </w:r>
      <w:r w:rsidR="001D0C6E" w:rsidRPr="004A04D9">
        <w:rPr>
          <w:rFonts w:ascii="仿宋" w:eastAsia="仿宋" w:hAnsi="仿宋" w:hint="eastAsia"/>
          <w:b/>
          <w:bCs/>
          <w:sz w:val="28"/>
          <w:szCs w:val="28"/>
        </w:rPr>
        <w:t>，不能从其他门进校</w:t>
      </w:r>
      <w:r w:rsidR="001D0C6E">
        <w:rPr>
          <w:rFonts w:ascii="仿宋" w:eastAsia="仿宋" w:hAnsi="仿宋" w:hint="eastAsia"/>
          <w:sz w:val="28"/>
          <w:szCs w:val="28"/>
        </w:rPr>
        <w:t>。</w:t>
      </w:r>
    </w:p>
    <w:p w14:paraId="4C0DF5F1" w14:textId="305F531B" w:rsidR="00323815" w:rsidRDefault="0024017F" w:rsidP="00323815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4A04D9">
        <w:rPr>
          <w:rFonts w:ascii="仿宋" w:eastAsia="仿宋" w:hAnsi="仿宋"/>
          <w:sz w:val="28"/>
          <w:szCs w:val="28"/>
        </w:rPr>
        <w:t>.</w:t>
      </w:r>
      <w:r w:rsidR="002A4702">
        <w:rPr>
          <w:rFonts w:ascii="仿宋" w:eastAsia="仿宋" w:hAnsi="仿宋" w:hint="eastAsia"/>
          <w:sz w:val="28"/>
          <w:szCs w:val="28"/>
        </w:rPr>
        <w:t>外来车辆禁止进校，建议乘坐地铁一号线至尖顶坡站后步行前往4号门</w:t>
      </w:r>
      <w:r w:rsidR="00323815">
        <w:rPr>
          <w:rFonts w:ascii="仿宋" w:eastAsia="仿宋" w:hAnsi="仿宋" w:hint="eastAsia"/>
          <w:sz w:val="28"/>
          <w:szCs w:val="28"/>
        </w:rPr>
        <w:t>。</w:t>
      </w:r>
      <w:r w:rsidR="002A4702">
        <w:rPr>
          <w:rFonts w:ascii="仿宋" w:eastAsia="仿宋" w:hAnsi="仿宋" w:hint="eastAsia"/>
          <w:sz w:val="28"/>
          <w:szCs w:val="28"/>
        </w:rPr>
        <w:t>从4号门步行至考场约</w:t>
      </w:r>
      <w:r w:rsidR="00961FF8">
        <w:rPr>
          <w:rFonts w:ascii="仿宋" w:eastAsia="仿宋" w:hAnsi="仿宋"/>
          <w:sz w:val="28"/>
          <w:szCs w:val="28"/>
        </w:rPr>
        <w:t>15</w:t>
      </w:r>
      <w:r w:rsidR="002A4702">
        <w:rPr>
          <w:rFonts w:ascii="仿宋" w:eastAsia="仿宋" w:hAnsi="仿宋" w:hint="eastAsia"/>
          <w:sz w:val="28"/>
          <w:szCs w:val="28"/>
        </w:rPr>
        <w:t>分钟，请考生合理安排时间。</w:t>
      </w:r>
    </w:p>
    <w:p w14:paraId="66C5D567" w14:textId="39000013" w:rsidR="00A16223" w:rsidRDefault="0024017F" w:rsidP="00A16223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FC198A">
        <w:rPr>
          <w:rFonts w:ascii="仿宋" w:eastAsia="仿宋" w:hAnsi="仿宋"/>
          <w:sz w:val="28"/>
          <w:szCs w:val="28"/>
        </w:rPr>
        <w:t>.</w:t>
      </w:r>
      <w:r w:rsidR="00323815">
        <w:rPr>
          <w:rFonts w:ascii="仿宋" w:eastAsia="仿宋" w:hAnsi="仿宋" w:hint="eastAsia"/>
          <w:sz w:val="28"/>
          <w:szCs w:val="28"/>
        </w:rPr>
        <w:t>考生进校</w:t>
      </w:r>
      <w:r w:rsidR="00A16223">
        <w:rPr>
          <w:rFonts w:ascii="仿宋" w:eastAsia="仿宋" w:hAnsi="仿宋" w:hint="eastAsia"/>
          <w:sz w:val="28"/>
          <w:szCs w:val="28"/>
        </w:rPr>
        <w:t>时，</w:t>
      </w:r>
      <w:r w:rsidR="00323815">
        <w:rPr>
          <w:rFonts w:ascii="仿宋" w:eastAsia="仿宋" w:hAnsi="仿宋" w:hint="eastAsia"/>
          <w:sz w:val="28"/>
          <w:szCs w:val="28"/>
        </w:rPr>
        <w:t>出示</w:t>
      </w:r>
      <w:r w:rsidR="00323815" w:rsidRPr="0074358A">
        <w:rPr>
          <w:rFonts w:ascii="仿宋" w:eastAsia="仿宋" w:hAnsi="仿宋" w:hint="eastAsia"/>
          <w:b/>
          <w:sz w:val="28"/>
          <w:szCs w:val="28"/>
        </w:rPr>
        <w:t>本人</w:t>
      </w:r>
      <w:r w:rsidR="00A16223">
        <w:rPr>
          <w:rFonts w:ascii="仿宋" w:eastAsia="仿宋" w:hAnsi="仿宋" w:hint="eastAsia"/>
          <w:b/>
          <w:sz w:val="28"/>
          <w:szCs w:val="28"/>
        </w:rPr>
        <w:t>有效证件</w:t>
      </w:r>
      <w:r w:rsidR="00323815" w:rsidRPr="0074358A">
        <w:rPr>
          <w:rFonts w:ascii="仿宋" w:eastAsia="仿宋" w:hAnsi="仿宋" w:hint="eastAsia"/>
          <w:b/>
          <w:sz w:val="28"/>
          <w:szCs w:val="28"/>
        </w:rPr>
        <w:t>、准考证、渝康码、行程码、核酸检测报告</w:t>
      </w:r>
      <w:r w:rsidR="00323815">
        <w:rPr>
          <w:rFonts w:ascii="仿宋" w:eastAsia="仿宋" w:hAnsi="仿宋" w:hint="eastAsia"/>
          <w:sz w:val="28"/>
          <w:szCs w:val="28"/>
        </w:rPr>
        <w:t>，经工作人员核验无误和</w:t>
      </w:r>
      <w:r w:rsidR="00323815" w:rsidRPr="00602FD0">
        <w:rPr>
          <w:rFonts w:ascii="仿宋" w:eastAsia="仿宋" w:hAnsi="仿宋" w:hint="eastAsia"/>
          <w:b/>
          <w:sz w:val="28"/>
          <w:szCs w:val="28"/>
        </w:rPr>
        <w:t>现场测量体温正常</w:t>
      </w:r>
      <w:r w:rsidR="00323815">
        <w:rPr>
          <w:rFonts w:ascii="仿宋" w:eastAsia="仿宋" w:hAnsi="仿宋" w:hint="eastAsia"/>
          <w:sz w:val="28"/>
          <w:szCs w:val="28"/>
        </w:rPr>
        <w:t>（≤3</w:t>
      </w:r>
      <w:r w:rsidR="00323815">
        <w:rPr>
          <w:rFonts w:ascii="仿宋" w:eastAsia="仿宋" w:hAnsi="仿宋"/>
          <w:sz w:val="28"/>
          <w:szCs w:val="28"/>
        </w:rPr>
        <w:t>7.3</w:t>
      </w:r>
      <w:r w:rsidR="00323815">
        <w:rPr>
          <w:rFonts w:ascii="仿宋" w:eastAsia="仿宋" w:hAnsi="仿宋" w:hint="eastAsia"/>
          <w:sz w:val="28"/>
          <w:szCs w:val="28"/>
        </w:rPr>
        <w:t>℃）后方可进入</w:t>
      </w:r>
      <w:r w:rsidR="001D0C6E">
        <w:rPr>
          <w:rFonts w:ascii="仿宋" w:eastAsia="仿宋" w:hAnsi="仿宋" w:hint="eastAsia"/>
          <w:sz w:val="28"/>
          <w:szCs w:val="28"/>
        </w:rPr>
        <w:t>进校</w:t>
      </w:r>
      <w:r w:rsidR="00845D06">
        <w:rPr>
          <w:rFonts w:ascii="仿宋" w:eastAsia="仿宋" w:hAnsi="仿宋" w:hint="eastAsia"/>
          <w:sz w:val="28"/>
          <w:szCs w:val="28"/>
        </w:rPr>
        <w:t>，进校时</w:t>
      </w:r>
      <w:r w:rsidR="00845D06" w:rsidRPr="00602FD0">
        <w:rPr>
          <w:rFonts w:ascii="仿宋" w:eastAsia="仿宋" w:hAnsi="仿宋" w:hint="eastAsia"/>
          <w:b/>
          <w:sz w:val="28"/>
          <w:szCs w:val="28"/>
        </w:rPr>
        <w:t>务必</w:t>
      </w:r>
      <w:r w:rsidR="001D0C6E">
        <w:rPr>
          <w:rFonts w:ascii="仿宋" w:eastAsia="仿宋" w:hAnsi="仿宋" w:hint="eastAsia"/>
          <w:b/>
          <w:sz w:val="28"/>
          <w:szCs w:val="28"/>
        </w:rPr>
        <w:t>全程</w:t>
      </w:r>
      <w:r w:rsidR="00845D06" w:rsidRPr="00602FD0">
        <w:rPr>
          <w:rFonts w:ascii="仿宋" w:eastAsia="仿宋" w:hAnsi="仿宋" w:hint="eastAsia"/>
          <w:b/>
          <w:sz w:val="28"/>
          <w:szCs w:val="28"/>
        </w:rPr>
        <w:t>佩戴口罩</w:t>
      </w:r>
      <w:r w:rsidR="00845D06">
        <w:rPr>
          <w:rFonts w:ascii="仿宋" w:eastAsia="仿宋" w:hAnsi="仿宋" w:hint="eastAsia"/>
          <w:sz w:val="28"/>
          <w:szCs w:val="28"/>
        </w:rPr>
        <w:t>，未戴口罩考生不得进入校园</w:t>
      </w:r>
      <w:r w:rsidR="00323815">
        <w:rPr>
          <w:rFonts w:ascii="仿宋" w:eastAsia="仿宋" w:hAnsi="仿宋" w:hint="eastAsia"/>
          <w:sz w:val="28"/>
          <w:szCs w:val="28"/>
        </w:rPr>
        <w:t>。</w:t>
      </w:r>
    </w:p>
    <w:p w14:paraId="6038E111" w14:textId="199C92B1" w:rsidR="00141FD2" w:rsidRDefault="00797189" w:rsidP="00141FD2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考前1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天内未离渝的考生须提供</w:t>
      </w:r>
      <w:r w:rsidR="00B71F1D">
        <w:rPr>
          <w:rFonts w:ascii="仿宋" w:eastAsia="仿宋" w:hAnsi="仿宋" w:hint="eastAsia"/>
          <w:sz w:val="28"/>
          <w:szCs w:val="28"/>
        </w:rPr>
        <w:t>渝康码、行程码及</w:t>
      </w:r>
      <w:r>
        <w:rPr>
          <w:rFonts w:ascii="仿宋" w:eastAsia="仿宋" w:hAnsi="仿宋" w:hint="eastAsia"/>
          <w:sz w:val="28"/>
          <w:szCs w:val="28"/>
        </w:rPr>
        <w:t>考前4</w:t>
      </w:r>
      <w:r>
        <w:rPr>
          <w:rFonts w:ascii="仿宋" w:eastAsia="仿宋" w:hAnsi="仿宋"/>
          <w:sz w:val="28"/>
          <w:szCs w:val="28"/>
        </w:rPr>
        <w:t>8</w:t>
      </w:r>
      <w:r w:rsidR="00B71F1D">
        <w:rPr>
          <w:rFonts w:ascii="仿宋" w:eastAsia="仿宋" w:hAnsi="仿宋" w:hint="eastAsia"/>
          <w:sz w:val="28"/>
          <w:szCs w:val="28"/>
        </w:rPr>
        <w:t>小时内</w:t>
      </w:r>
      <w:r w:rsidR="00A40A24">
        <w:rPr>
          <w:rFonts w:ascii="仿宋" w:eastAsia="仿宋" w:hAnsi="仿宋" w:hint="eastAsia"/>
          <w:sz w:val="28"/>
          <w:szCs w:val="28"/>
        </w:rPr>
        <w:t>（5月2</w:t>
      </w:r>
      <w:r w:rsidR="00A40A24">
        <w:rPr>
          <w:rFonts w:ascii="仿宋" w:eastAsia="仿宋" w:hAnsi="仿宋"/>
          <w:sz w:val="28"/>
          <w:szCs w:val="28"/>
        </w:rPr>
        <w:t>6</w:t>
      </w:r>
      <w:r w:rsidR="00A40A24">
        <w:rPr>
          <w:rFonts w:ascii="仿宋" w:eastAsia="仿宋" w:hAnsi="仿宋" w:hint="eastAsia"/>
          <w:sz w:val="28"/>
          <w:szCs w:val="28"/>
        </w:rPr>
        <w:t>日-</w:t>
      </w:r>
      <w:r w:rsidR="00A40A24">
        <w:rPr>
          <w:rFonts w:ascii="仿宋" w:eastAsia="仿宋" w:hAnsi="仿宋"/>
          <w:sz w:val="28"/>
          <w:szCs w:val="28"/>
        </w:rPr>
        <w:t>5</w:t>
      </w:r>
      <w:r w:rsidR="00A40A24">
        <w:rPr>
          <w:rFonts w:ascii="仿宋" w:eastAsia="仿宋" w:hAnsi="仿宋" w:hint="eastAsia"/>
          <w:sz w:val="28"/>
          <w:szCs w:val="28"/>
        </w:rPr>
        <w:t>月2</w:t>
      </w:r>
      <w:r w:rsidR="00A40A24">
        <w:rPr>
          <w:rFonts w:ascii="仿宋" w:eastAsia="仿宋" w:hAnsi="仿宋"/>
          <w:sz w:val="28"/>
          <w:szCs w:val="28"/>
        </w:rPr>
        <w:t>7</w:t>
      </w:r>
      <w:r w:rsidR="00A40A24">
        <w:rPr>
          <w:rFonts w:ascii="仿宋" w:eastAsia="仿宋" w:hAnsi="仿宋" w:hint="eastAsia"/>
          <w:sz w:val="28"/>
          <w:szCs w:val="28"/>
        </w:rPr>
        <w:t>日）</w:t>
      </w:r>
      <w:r w:rsidR="00B71F1D">
        <w:rPr>
          <w:rFonts w:ascii="仿宋" w:eastAsia="仿宋" w:hAnsi="仿宋" w:hint="eastAsia"/>
          <w:sz w:val="28"/>
          <w:szCs w:val="28"/>
        </w:rPr>
        <w:t>重庆市内的核酸检测阴性报告</w:t>
      </w:r>
      <w:r w:rsidR="00323815">
        <w:rPr>
          <w:rFonts w:ascii="仿宋" w:eastAsia="仿宋" w:hAnsi="仿宋" w:hint="eastAsia"/>
          <w:sz w:val="28"/>
          <w:szCs w:val="28"/>
        </w:rPr>
        <w:t>；</w:t>
      </w:r>
      <w:r w:rsidR="00C01484">
        <w:rPr>
          <w:rFonts w:ascii="仿宋" w:eastAsia="仿宋" w:hAnsi="仿宋" w:hint="eastAsia"/>
          <w:sz w:val="28"/>
          <w:szCs w:val="28"/>
        </w:rPr>
        <w:t>考前1</w:t>
      </w:r>
      <w:r w:rsidR="00C01484">
        <w:rPr>
          <w:rFonts w:ascii="仿宋" w:eastAsia="仿宋" w:hAnsi="仿宋"/>
          <w:sz w:val="28"/>
          <w:szCs w:val="28"/>
        </w:rPr>
        <w:t>4</w:t>
      </w:r>
      <w:r w:rsidR="00C01484">
        <w:rPr>
          <w:rFonts w:ascii="仿宋" w:eastAsia="仿宋" w:hAnsi="仿宋" w:hint="eastAsia"/>
          <w:sz w:val="28"/>
          <w:szCs w:val="28"/>
        </w:rPr>
        <w:t>天内离渝返渝的考生须提供</w:t>
      </w:r>
      <w:r w:rsidR="00B71F1D">
        <w:rPr>
          <w:rFonts w:ascii="仿宋" w:eastAsia="仿宋" w:hAnsi="仿宋" w:hint="eastAsia"/>
          <w:sz w:val="28"/>
          <w:szCs w:val="28"/>
        </w:rPr>
        <w:t>渝康码、行程码及</w:t>
      </w:r>
      <w:r w:rsidR="00C01484">
        <w:rPr>
          <w:rFonts w:ascii="仿宋" w:eastAsia="仿宋" w:hAnsi="仿宋" w:hint="eastAsia"/>
          <w:sz w:val="28"/>
          <w:szCs w:val="28"/>
        </w:rPr>
        <w:t>考前3天</w:t>
      </w:r>
      <w:r w:rsidR="00A40A24">
        <w:rPr>
          <w:rFonts w:ascii="仿宋" w:eastAsia="仿宋" w:hAnsi="仿宋" w:hint="eastAsia"/>
          <w:sz w:val="28"/>
          <w:szCs w:val="28"/>
        </w:rPr>
        <w:t>（5月2</w:t>
      </w:r>
      <w:r w:rsidR="00A40A24">
        <w:rPr>
          <w:rFonts w:ascii="仿宋" w:eastAsia="仿宋" w:hAnsi="仿宋"/>
          <w:sz w:val="28"/>
          <w:szCs w:val="28"/>
        </w:rPr>
        <w:t>5</w:t>
      </w:r>
      <w:r w:rsidR="00A40A24">
        <w:rPr>
          <w:rFonts w:ascii="仿宋" w:eastAsia="仿宋" w:hAnsi="仿宋" w:hint="eastAsia"/>
          <w:sz w:val="28"/>
          <w:szCs w:val="28"/>
        </w:rPr>
        <w:t>日-</w:t>
      </w:r>
      <w:r w:rsidR="00A40A24">
        <w:rPr>
          <w:rFonts w:ascii="仿宋" w:eastAsia="仿宋" w:hAnsi="仿宋"/>
          <w:sz w:val="28"/>
          <w:szCs w:val="28"/>
        </w:rPr>
        <w:t>5</w:t>
      </w:r>
      <w:r w:rsidR="00A40A24">
        <w:rPr>
          <w:rFonts w:ascii="仿宋" w:eastAsia="仿宋" w:hAnsi="仿宋" w:hint="eastAsia"/>
          <w:sz w:val="28"/>
          <w:szCs w:val="28"/>
        </w:rPr>
        <w:t>月2</w:t>
      </w:r>
      <w:r w:rsidR="00A40A24">
        <w:rPr>
          <w:rFonts w:ascii="仿宋" w:eastAsia="仿宋" w:hAnsi="仿宋"/>
          <w:sz w:val="28"/>
          <w:szCs w:val="28"/>
        </w:rPr>
        <w:t>7</w:t>
      </w:r>
      <w:r w:rsidR="00A40A24">
        <w:rPr>
          <w:rFonts w:ascii="仿宋" w:eastAsia="仿宋" w:hAnsi="仿宋" w:hint="eastAsia"/>
          <w:sz w:val="28"/>
          <w:szCs w:val="28"/>
        </w:rPr>
        <w:t>日）</w:t>
      </w:r>
      <w:r w:rsidR="00C01484">
        <w:rPr>
          <w:rFonts w:ascii="仿宋" w:eastAsia="仿宋" w:hAnsi="仿宋" w:hint="eastAsia"/>
          <w:sz w:val="28"/>
          <w:szCs w:val="28"/>
        </w:rPr>
        <w:t>2次重庆市内核酸检</w:t>
      </w:r>
      <w:r w:rsidR="00C01484" w:rsidRPr="00C01484">
        <w:rPr>
          <w:rFonts w:ascii="仿宋" w:eastAsia="仿宋" w:hAnsi="仿宋" w:hint="eastAsia"/>
          <w:sz w:val="28"/>
          <w:szCs w:val="28"/>
        </w:rPr>
        <w:t>测阴性</w:t>
      </w:r>
      <w:r w:rsidR="00B71F1D">
        <w:rPr>
          <w:rFonts w:ascii="仿宋" w:eastAsia="仿宋" w:hAnsi="仿宋" w:hint="eastAsia"/>
          <w:sz w:val="28"/>
          <w:szCs w:val="28"/>
        </w:rPr>
        <w:t>报告</w:t>
      </w:r>
      <w:r w:rsidR="00C01484" w:rsidRPr="00C01484">
        <w:rPr>
          <w:rFonts w:ascii="仿宋" w:eastAsia="仿宋" w:hAnsi="仿宋" w:hint="eastAsia"/>
          <w:sz w:val="28"/>
          <w:szCs w:val="28"/>
        </w:rPr>
        <w:t>（两次检测间隔时间不少于2</w:t>
      </w:r>
      <w:r w:rsidR="00C01484" w:rsidRPr="00C01484">
        <w:rPr>
          <w:rFonts w:ascii="仿宋" w:eastAsia="仿宋" w:hAnsi="仿宋"/>
          <w:sz w:val="28"/>
          <w:szCs w:val="28"/>
        </w:rPr>
        <w:t>4</w:t>
      </w:r>
      <w:r w:rsidR="00C01484" w:rsidRPr="00C01484">
        <w:rPr>
          <w:rFonts w:ascii="仿宋" w:eastAsia="仿宋" w:hAnsi="仿宋" w:hint="eastAsia"/>
          <w:sz w:val="28"/>
          <w:szCs w:val="28"/>
        </w:rPr>
        <w:t>小时，以采样时间为</w:t>
      </w:r>
      <w:r w:rsidR="00C01484" w:rsidRPr="00C01484">
        <w:rPr>
          <w:rFonts w:ascii="仿宋" w:eastAsia="仿宋" w:hAnsi="仿宋" w:hint="eastAsia"/>
          <w:sz w:val="28"/>
          <w:szCs w:val="28"/>
        </w:rPr>
        <w:lastRenderedPageBreak/>
        <w:t>准）</w:t>
      </w:r>
      <w:r w:rsidR="00323815">
        <w:rPr>
          <w:rFonts w:ascii="仿宋" w:eastAsia="仿宋" w:hAnsi="仿宋" w:hint="eastAsia"/>
          <w:sz w:val="28"/>
          <w:szCs w:val="28"/>
        </w:rPr>
        <w:t>。</w:t>
      </w:r>
    </w:p>
    <w:p w14:paraId="70227239" w14:textId="221D6685" w:rsidR="004B324D" w:rsidRPr="004B324D" w:rsidRDefault="004B324D" w:rsidP="004B324D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B324D">
        <w:rPr>
          <w:rFonts w:ascii="仿宋" w:eastAsia="仿宋" w:hAnsi="仿宋" w:hint="eastAsia"/>
          <w:sz w:val="28"/>
          <w:szCs w:val="28"/>
        </w:rPr>
        <w:t>为提高进校的审核效率，考生进校时需提供</w:t>
      </w:r>
      <w:r w:rsidRPr="004B324D">
        <w:rPr>
          <w:rFonts w:ascii="仿宋" w:eastAsia="仿宋" w:hAnsi="仿宋" w:hint="eastAsia"/>
          <w:b/>
          <w:sz w:val="28"/>
          <w:szCs w:val="28"/>
        </w:rPr>
        <w:t>渝康码、行程码（</w:t>
      </w:r>
      <w:r w:rsidRPr="004B324D">
        <w:rPr>
          <w:rFonts w:ascii="仿宋" w:eastAsia="仿宋" w:hAnsi="仿宋"/>
          <w:sz w:val="28"/>
          <w:szCs w:val="28"/>
        </w:rPr>
        <w:t>5</w:t>
      </w:r>
      <w:r w:rsidRPr="004B324D">
        <w:rPr>
          <w:rFonts w:ascii="仿宋" w:eastAsia="仿宋" w:hAnsi="仿宋" w:hint="eastAsia"/>
          <w:sz w:val="28"/>
          <w:szCs w:val="28"/>
        </w:rPr>
        <w:t>月2</w:t>
      </w:r>
      <w:r w:rsidRPr="004B324D">
        <w:rPr>
          <w:rFonts w:ascii="仿宋" w:eastAsia="仿宋" w:hAnsi="仿宋"/>
          <w:sz w:val="28"/>
          <w:szCs w:val="28"/>
        </w:rPr>
        <w:t>7</w:t>
      </w:r>
      <w:r w:rsidRPr="004B324D">
        <w:rPr>
          <w:rFonts w:ascii="仿宋" w:eastAsia="仿宋" w:hAnsi="仿宋" w:hint="eastAsia"/>
          <w:sz w:val="28"/>
          <w:szCs w:val="28"/>
        </w:rPr>
        <w:t>日</w:t>
      </w:r>
      <w:r w:rsidRPr="004B324D">
        <w:rPr>
          <w:rFonts w:ascii="仿宋" w:eastAsia="仿宋" w:hAnsi="仿宋" w:hint="eastAsia"/>
          <w:b/>
          <w:sz w:val="28"/>
          <w:szCs w:val="28"/>
        </w:rPr>
        <w:t>）及上述核酸检测报告</w:t>
      </w:r>
      <w:r w:rsidRPr="004B324D">
        <w:rPr>
          <w:rFonts w:ascii="仿宋" w:eastAsia="仿宋" w:hAnsi="仿宋" w:hint="eastAsia"/>
          <w:b/>
          <w:bCs/>
          <w:sz w:val="28"/>
          <w:szCs w:val="28"/>
        </w:rPr>
        <w:t>的</w:t>
      </w:r>
      <w:r w:rsidRPr="004B324D">
        <w:rPr>
          <w:rFonts w:ascii="仿宋" w:eastAsia="仿宋" w:hAnsi="仿宋" w:hint="eastAsia"/>
          <w:b/>
          <w:sz w:val="28"/>
          <w:szCs w:val="28"/>
        </w:rPr>
        <w:t>彩色打印纸质版</w:t>
      </w:r>
      <w:r w:rsidRPr="004B324D">
        <w:rPr>
          <w:rFonts w:ascii="仿宋" w:eastAsia="仿宋" w:hAnsi="仿宋" w:hint="eastAsia"/>
          <w:bCs/>
          <w:sz w:val="28"/>
          <w:szCs w:val="28"/>
        </w:rPr>
        <w:t>（</w:t>
      </w:r>
      <w:r w:rsidRPr="004B324D">
        <w:rPr>
          <w:rFonts w:ascii="仿宋" w:eastAsia="仿宋" w:hAnsi="仿宋" w:hint="eastAsia"/>
          <w:b/>
          <w:sz w:val="28"/>
          <w:szCs w:val="28"/>
        </w:rPr>
        <w:t>渝康码须显示考生全名</w:t>
      </w:r>
      <w:r w:rsidRPr="004B324D">
        <w:rPr>
          <w:rFonts w:ascii="仿宋" w:eastAsia="仿宋" w:hAnsi="仿宋" w:hint="eastAsia"/>
          <w:sz w:val="28"/>
          <w:szCs w:val="28"/>
        </w:rPr>
        <w:t>，时间，进入微信防疫健康码-点击姓名右侧“眼睛图标”）。</w:t>
      </w:r>
    </w:p>
    <w:p w14:paraId="55B76931" w14:textId="0174C0CD" w:rsidR="00A869C3" w:rsidRPr="00A869C3" w:rsidRDefault="0024017F" w:rsidP="00A869C3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323815">
        <w:rPr>
          <w:rFonts w:ascii="仿宋" w:eastAsia="仿宋" w:hAnsi="仿宋" w:hint="eastAsia"/>
          <w:sz w:val="28"/>
          <w:szCs w:val="28"/>
        </w:rPr>
        <w:t>.对核酸检测报告</w:t>
      </w:r>
      <w:r w:rsidR="00A869C3">
        <w:rPr>
          <w:rFonts w:ascii="仿宋" w:eastAsia="仿宋" w:hAnsi="仿宋" w:hint="eastAsia"/>
          <w:sz w:val="28"/>
          <w:szCs w:val="28"/>
        </w:rPr>
        <w:t>异常</w:t>
      </w:r>
      <w:r w:rsidR="00323815">
        <w:rPr>
          <w:rFonts w:ascii="仿宋" w:eastAsia="仿宋" w:hAnsi="仿宋" w:hint="eastAsia"/>
          <w:sz w:val="28"/>
          <w:szCs w:val="28"/>
        </w:rPr>
        <w:t>、健康码异常</w:t>
      </w:r>
      <w:r w:rsidR="00A869C3">
        <w:rPr>
          <w:rFonts w:ascii="仿宋" w:eastAsia="仿宋" w:hAnsi="仿宋" w:hint="eastAsia"/>
          <w:sz w:val="28"/>
          <w:szCs w:val="28"/>
        </w:rPr>
        <w:t>的考生</w:t>
      </w:r>
      <w:r w:rsidR="00323815">
        <w:rPr>
          <w:rFonts w:ascii="仿宋" w:eastAsia="仿宋" w:hAnsi="仿宋" w:hint="eastAsia"/>
          <w:sz w:val="28"/>
          <w:szCs w:val="28"/>
        </w:rPr>
        <w:t>，</w:t>
      </w:r>
      <w:r w:rsidR="00A869C3">
        <w:rPr>
          <w:rFonts w:ascii="仿宋" w:eastAsia="仿宋" w:hAnsi="仿宋" w:hint="eastAsia"/>
          <w:sz w:val="28"/>
          <w:szCs w:val="28"/>
        </w:rPr>
        <w:t>不能进校。</w:t>
      </w:r>
      <w:r w:rsidR="002E003D">
        <w:rPr>
          <w:rFonts w:ascii="仿宋" w:eastAsia="仿宋" w:hAnsi="仿宋" w:hint="eastAsia"/>
          <w:sz w:val="28"/>
          <w:szCs w:val="28"/>
        </w:rPr>
        <w:t>若</w:t>
      </w:r>
      <w:r w:rsidR="00A869C3">
        <w:rPr>
          <w:rFonts w:ascii="仿宋" w:eastAsia="仿宋" w:hAnsi="仿宋" w:hint="eastAsia"/>
          <w:sz w:val="28"/>
          <w:szCs w:val="28"/>
        </w:rPr>
        <w:t>在</w:t>
      </w:r>
      <w:r w:rsidR="00323815">
        <w:rPr>
          <w:rFonts w:ascii="仿宋" w:eastAsia="仿宋" w:hAnsi="仿宋" w:hint="eastAsia"/>
          <w:sz w:val="28"/>
          <w:szCs w:val="28"/>
        </w:rPr>
        <w:t>入场时发现体温异常</w:t>
      </w:r>
      <w:r w:rsidR="00A869C3">
        <w:rPr>
          <w:rFonts w:ascii="仿宋" w:eastAsia="仿宋" w:hAnsi="仿宋" w:hint="eastAsia"/>
          <w:sz w:val="28"/>
          <w:szCs w:val="28"/>
        </w:rPr>
        <w:t>的考生，</w:t>
      </w:r>
      <w:r w:rsidR="00A869C3" w:rsidRPr="00A869C3">
        <w:rPr>
          <w:rFonts w:ascii="仿宋" w:eastAsia="仿宋" w:hAnsi="仿宋" w:hint="eastAsia"/>
          <w:sz w:val="28"/>
          <w:szCs w:val="28"/>
        </w:rPr>
        <w:t>考点防疫专员将进行专业评估研判，考生须配合并服从考点的相应安排。</w:t>
      </w:r>
    </w:p>
    <w:p w14:paraId="52C96435" w14:textId="784B6E8A" w:rsidR="00323815" w:rsidRPr="002E003D" w:rsidRDefault="00323815" w:rsidP="00497BD3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28133EF1" w14:textId="2ADD9E4E" w:rsidR="001E0F4E" w:rsidRDefault="001E0F4E" w:rsidP="0027501C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739E7">
        <w:rPr>
          <w:rFonts w:ascii="方正黑体_GBK" w:eastAsia="方正黑体_GBK" w:hAnsi="仿宋" w:hint="eastAsia"/>
          <w:sz w:val="28"/>
          <w:szCs w:val="28"/>
        </w:rPr>
        <w:t>三、</w:t>
      </w:r>
      <w:r w:rsidR="00F617BE">
        <w:rPr>
          <w:rFonts w:ascii="方正黑体_GBK" w:eastAsia="方正黑体_GBK" w:hAnsi="仿宋" w:hint="eastAsia"/>
          <w:sz w:val="28"/>
          <w:szCs w:val="28"/>
        </w:rPr>
        <w:t>其他</w:t>
      </w:r>
      <w:r w:rsidRPr="00F739E7">
        <w:rPr>
          <w:rFonts w:ascii="方正黑体_GBK" w:eastAsia="方正黑体_GBK" w:hAnsi="仿宋" w:hint="eastAsia"/>
          <w:sz w:val="28"/>
          <w:szCs w:val="28"/>
        </w:rPr>
        <w:t>要求</w:t>
      </w:r>
    </w:p>
    <w:p w14:paraId="2847986B" w14:textId="507BDCC6" w:rsidR="001E0F4E" w:rsidRDefault="001E0F4E" w:rsidP="0027501C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考生进入考场就坐后，须全程佩戴口罩；尤其是在备用隔离考场参考的考生不得擅自摘取。</w:t>
      </w:r>
    </w:p>
    <w:p w14:paraId="40D4A238" w14:textId="74AB19D4" w:rsidR="001E0F4E" w:rsidRDefault="001E0F4E" w:rsidP="0027501C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C198A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考生如在考试期间出现发热、干咳、乏力、鼻塞、流涕、咽痛、腹泻等不适症状，应立即向监考老师报告。</w:t>
      </w:r>
    </w:p>
    <w:p w14:paraId="1C34BA4E" w14:textId="4A0B9989" w:rsidR="001E0F4E" w:rsidRDefault="001E0F4E" w:rsidP="0027501C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C198A">
        <w:rPr>
          <w:rFonts w:ascii="仿宋" w:eastAsia="仿宋" w:hAnsi="仿宋" w:hint="eastAsia"/>
          <w:sz w:val="28"/>
          <w:szCs w:val="28"/>
        </w:rPr>
        <w:t>.</w:t>
      </w:r>
      <w:r w:rsidRPr="00497BD3">
        <w:rPr>
          <w:rFonts w:ascii="仿宋" w:eastAsia="仿宋" w:hAnsi="仿宋" w:hint="eastAsia"/>
          <w:b/>
          <w:bCs/>
          <w:sz w:val="28"/>
          <w:szCs w:val="28"/>
        </w:rPr>
        <w:t>5月2</w:t>
      </w:r>
      <w:r w:rsidRPr="00497BD3">
        <w:rPr>
          <w:rFonts w:ascii="仿宋" w:eastAsia="仿宋" w:hAnsi="仿宋"/>
          <w:b/>
          <w:bCs/>
          <w:sz w:val="28"/>
          <w:szCs w:val="28"/>
        </w:rPr>
        <w:t>8</w:t>
      </w:r>
      <w:r w:rsidRPr="00497BD3">
        <w:rPr>
          <w:rFonts w:ascii="仿宋" w:eastAsia="仿宋" w:hAnsi="仿宋" w:hint="eastAsia"/>
          <w:b/>
          <w:bCs/>
          <w:sz w:val="28"/>
          <w:szCs w:val="28"/>
        </w:rPr>
        <w:t>日上午考试结束后</w:t>
      </w:r>
      <w:r w:rsidR="000926AC" w:rsidRPr="00497BD3">
        <w:rPr>
          <w:rFonts w:ascii="仿宋" w:eastAsia="仿宋" w:hAnsi="仿宋" w:hint="eastAsia"/>
          <w:b/>
          <w:bCs/>
          <w:sz w:val="28"/>
          <w:szCs w:val="28"/>
        </w:rPr>
        <w:t>至</w:t>
      </w:r>
      <w:r w:rsidRPr="00497BD3">
        <w:rPr>
          <w:rFonts w:ascii="仿宋" w:eastAsia="仿宋" w:hAnsi="仿宋" w:hint="eastAsia"/>
          <w:b/>
          <w:bCs/>
          <w:sz w:val="28"/>
          <w:szCs w:val="28"/>
        </w:rPr>
        <w:t>下午开考前，不得离校，中午用餐地点为三食堂三楼</w:t>
      </w:r>
      <w:r>
        <w:rPr>
          <w:rFonts w:ascii="仿宋" w:eastAsia="仿宋" w:hAnsi="仿宋" w:hint="eastAsia"/>
          <w:sz w:val="28"/>
          <w:szCs w:val="28"/>
        </w:rPr>
        <w:t>，支持支付宝、微信扫码支付</w:t>
      </w:r>
      <w:r w:rsidR="00641733">
        <w:rPr>
          <w:rFonts w:ascii="仿宋" w:eastAsia="仿宋" w:hAnsi="仿宋" w:hint="eastAsia"/>
          <w:sz w:val="28"/>
          <w:szCs w:val="28"/>
        </w:rPr>
        <w:t>，不支持现金支付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E2F599E" w14:textId="6C1B5D3C" w:rsidR="00FA64DF" w:rsidRDefault="001E0F4E" w:rsidP="00540BF6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C198A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考试结束后，应按监考员指令，有序离场，不扎堆、不驻留，不得在校区内滞留、留宿等，一经发现校外人员留宿，将按疫情防控管理规定进行相应的处理。</w:t>
      </w:r>
    </w:p>
    <w:p w14:paraId="70D4BE9B" w14:textId="6AD4C511" w:rsidR="00F17926" w:rsidRDefault="00F17926" w:rsidP="00540BF6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5.考生须服从学校防疫、考试、考务的要求和安排.</w:t>
      </w:r>
    </w:p>
    <w:p w14:paraId="7F990D7D" w14:textId="37E5C373" w:rsidR="00F17926" w:rsidRPr="00F17926" w:rsidRDefault="00F17926" w:rsidP="00540BF6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</w:t>
      </w:r>
      <w:r w:rsidR="007549A0">
        <w:rPr>
          <w:rFonts w:ascii="仿宋" w:eastAsia="仿宋" w:hAnsi="仿宋" w:hint="eastAsia"/>
          <w:sz w:val="28"/>
          <w:szCs w:val="28"/>
        </w:rPr>
        <w:t>我校</w:t>
      </w:r>
      <w:r>
        <w:rPr>
          <w:rFonts w:ascii="仿宋" w:eastAsia="仿宋" w:hAnsi="仿宋" w:hint="eastAsia"/>
          <w:sz w:val="28"/>
          <w:szCs w:val="28"/>
        </w:rPr>
        <w:t>将根据疫情防控的形势、政策</w:t>
      </w:r>
      <w:r w:rsidR="007549A0">
        <w:rPr>
          <w:rFonts w:ascii="仿宋" w:eastAsia="仿宋" w:hAnsi="仿宋" w:hint="eastAsia"/>
          <w:sz w:val="28"/>
          <w:szCs w:val="28"/>
        </w:rPr>
        <w:t>，对入校规定等做适时调整，请考生密切关注相关动态。</w:t>
      </w:r>
    </w:p>
    <w:p w14:paraId="7905C59A" w14:textId="77777777" w:rsidR="00F17926" w:rsidRPr="00176C7A" w:rsidRDefault="00F17926" w:rsidP="00540BF6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F17926" w:rsidRPr="00176C7A" w:rsidSect="0014426B">
      <w:footerReference w:type="default" r:id="rId8"/>
      <w:pgSz w:w="11906" w:h="16838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6CA0" w14:textId="77777777" w:rsidR="00214D58" w:rsidRDefault="00214D58" w:rsidP="0005335C">
      <w:r>
        <w:separator/>
      </w:r>
    </w:p>
  </w:endnote>
  <w:endnote w:type="continuationSeparator" w:id="0">
    <w:p w14:paraId="2B84BCB6" w14:textId="77777777" w:rsidR="00214D58" w:rsidRDefault="00214D58" w:rsidP="0005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975079"/>
      <w:docPartObj>
        <w:docPartGallery w:val="Page Numbers (Bottom of Page)"/>
        <w:docPartUnique/>
      </w:docPartObj>
    </w:sdtPr>
    <w:sdtEndPr/>
    <w:sdtContent>
      <w:p w14:paraId="429F6C71" w14:textId="17166260" w:rsidR="00B62204" w:rsidRDefault="00B622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31" w:rsidRPr="00616531">
          <w:rPr>
            <w:noProof/>
            <w:lang w:val="zh-CN"/>
          </w:rPr>
          <w:t>3</w:t>
        </w:r>
        <w:r>
          <w:fldChar w:fldCharType="end"/>
        </w:r>
      </w:p>
    </w:sdtContent>
  </w:sdt>
  <w:p w14:paraId="7910009E" w14:textId="77777777" w:rsidR="00B62204" w:rsidRDefault="00B62204" w:rsidP="00755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F8D1" w14:textId="77777777" w:rsidR="00214D58" w:rsidRDefault="00214D58" w:rsidP="0005335C">
      <w:r>
        <w:separator/>
      </w:r>
    </w:p>
  </w:footnote>
  <w:footnote w:type="continuationSeparator" w:id="0">
    <w:p w14:paraId="6E39DA0A" w14:textId="77777777" w:rsidR="00214D58" w:rsidRDefault="00214D58" w:rsidP="0005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F43EB1"/>
    <w:multiLevelType w:val="singleLevel"/>
    <w:tmpl w:val="A6F43EB1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DF438DDC"/>
    <w:multiLevelType w:val="singleLevel"/>
    <w:tmpl w:val="DF438DD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E8C36F91"/>
    <w:multiLevelType w:val="singleLevel"/>
    <w:tmpl w:val="E8C36F9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F0F52EF"/>
    <w:multiLevelType w:val="hybridMultilevel"/>
    <w:tmpl w:val="79DC8442"/>
    <w:lvl w:ilvl="0" w:tplc="F3942F56">
      <w:start w:val="1"/>
      <w:numFmt w:val="decimal"/>
      <w:lvlText w:val="%1）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4" w15:restartNumberingAfterBreak="0">
    <w:nsid w:val="14441CC9"/>
    <w:multiLevelType w:val="hybridMultilevel"/>
    <w:tmpl w:val="08AC1AF8"/>
    <w:lvl w:ilvl="0" w:tplc="C53893DC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65F5BC4"/>
    <w:multiLevelType w:val="singleLevel"/>
    <w:tmpl w:val="A6F43EB1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4E670924"/>
    <w:multiLevelType w:val="hybridMultilevel"/>
    <w:tmpl w:val="30881BEE"/>
    <w:lvl w:ilvl="0" w:tplc="27D80AE4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00F1E04"/>
    <w:multiLevelType w:val="singleLevel"/>
    <w:tmpl w:val="A6F43EB1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555E3CEB"/>
    <w:multiLevelType w:val="hybridMultilevel"/>
    <w:tmpl w:val="F8FA56F8"/>
    <w:lvl w:ilvl="0" w:tplc="F3A6DE9E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A8A29F8"/>
    <w:multiLevelType w:val="singleLevel"/>
    <w:tmpl w:val="A6F43EB1"/>
    <w:lvl w:ilvl="0">
      <w:start w:val="1"/>
      <w:numFmt w:val="decimal"/>
      <w:suff w:val="nothing"/>
      <w:lvlText w:val="（%1）"/>
      <w:lvlJc w:val="left"/>
    </w:lvl>
  </w:abstractNum>
  <w:abstractNum w:abstractNumId="10" w15:restartNumberingAfterBreak="0">
    <w:nsid w:val="6A7E233D"/>
    <w:multiLevelType w:val="singleLevel"/>
    <w:tmpl w:val="A6F43EB1"/>
    <w:lvl w:ilvl="0">
      <w:start w:val="1"/>
      <w:numFmt w:val="decimal"/>
      <w:suff w:val="nothing"/>
      <w:lvlText w:val="（%1）"/>
      <w:lvlJc w:val="left"/>
    </w:lvl>
  </w:abstractNum>
  <w:abstractNum w:abstractNumId="11" w15:restartNumberingAfterBreak="0">
    <w:nsid w:val="7AED88E5"/>
    <w:multiLevelType w:val="singleLevel"/>
    <w:tmpl w:val="7AED88E5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zMDWxMDUyNDEzMLdQ0lEKTi0uzszPAykwqgUABbBxOiwAAAA="/>
  </w:docVars>
  <w:rsids>
    <w:rsidRoot w:val="0041348A"/>
    <w:rsid w:val="000108B9"/>
    <w:rsid w:val="000128B6"/>
    <w:rsid w:val="00022E17"/>
    <w:rsid w:val="00024941"/>
    <w:rsid w:val="00037827"/>
    <w:rsid w:val="0005335C"/>
    <w:rsid w:val="00065D71"/>
    <w:rsid w:val="000700CD"/>
    <w:rsid w:val="000752D3"/>
    <w:rsid w:val="000768B3"/>
    <w:rsid w:val="00082DB1"/>
    <w:rsid w:val="000926AC"/>
    <w:rsid w:val="00094874"/>
    <w:rsid w:val="000A19DA"/>
    <w:rsid w:val="000B785C"/>
    <w:rsid w:val="000D6395"/>
    <w:rsid w:val="00121EE7"/>
    <w:rsid w:val="001242ED"/>
    <w:rsid w:val="00133252"/>
    <w:rsid w:val="00140937"/>
    <w:rsid w:val="00141FD2"/>
    <w:rsid w:val="0014426B"/>
    <w:rsid w:val="00150993"/>
    <w:rsid w:val="001665A9"/>
    <w:rsid w:val="00176C7A"/>
    <w:rsid w:val="00177B13"/>
    <w:rsid w:val="001A2020"/>
    <w:rsid w:val="001A70CB"/>
    <w:rsid w:val="001C784A"/>
    <w:rsid w:val="001D0C6E"/>
    <w:rsid w:val="001E0F4E"/>
    <w:rsid w:val="001E5E91"/>
    <w:rsid w:val="001F2BA5"/>
    <w:rsid w:val="00200E65"/>
    <w:rsid w:val="00211711"/>
    <w:rsid w:val="00214D58"/>
    <w:rsid w:val="0022407C"/>
    <w:rsid w:val="00226257"/>
    <w:rsid w:val="0024017F"/>
    <w:rsid w:val="00250493"/>
    <w:rsid w:val="0027501C"/>
    <w:rsid w:val="002805F1"/>
    <w:rsid w:val="00280CDB"/>
    <w:rsid w:val="00281921"/>
    <w:rsid w:val="00283F1C"/>
    <w:rsid w:val="002A22B2"/>
    <w:rsid w:val="002A4702"/>
    <w:rsid w:val="002B0ED2"/>
    <w:rsid w:val="002B3BCF"/>
    <w:rsid w:val="002C5EB1"/>
    <w:rsid w:val="002D714F"/>
    <w:rsid w:val="002E003D"/>
    <w:rsid w:val="002F36F4"/>
    <w:rsid w:val="002F4F2A"/>
    <w:rsid w:val="00315429"/>
    <w:rsid w:val="00315911"/>
    <w:rsid w:val="003222F7"/>
    <w:rsid w:val="00323815"/>
    <w:rsid w:val="003553BB"/>
    <w:rsid w:val="00357865"/>
    <w:rsid w:val="00385E31"/>
    <w:rsid w:val="00391F97"/>
    <w:rsid w:val="003932DF"/>
    <w:rsid w:val="00396718"/>
    <w:rsid w:val="003F7740"/>
    <w:rsid w:val="00407204"/>
    <w:rsid w:val="0041348A"/>
    <w:rsid w:val="00416BC0"/>
    <w:rsid w:val="00430ACC"/>
    <w:rsid w:val="004611F4"/>
    <w:rsid w:val="00474E5E"/>
    <w:rsid w:val="004751D9"/>
    <w:rsid w:val="004878C3"/>
    <w:rsid w:val="004905AC"/>
    <w:rsid w:val="00497BD3"/>
    <w:rsid w:val="004A04D9"/>
    <w:rsid w:val="004B324D"/>
    <w:rsid w:val="004C688D"/>
    <w:rsid w:val="004D35D3"/>
    <w:rsid w:val="004E1C37"/>
    <w:rsid w:val="004F4AFC"/>
    <w:rsid w:val="005014F3"/>
    <w:rsid w:val="00514818"/>
    <w:rsid w:val="00536A73"/>
    <w:rsid w:val="00540BF6"/>
    <w:rsid w:val="00542E92"/>
    <w:rsid w:val="00544583"/>
    <w:rsid w:val="00544AB2"/>
    <w:rsid w:val="005457F7"/>
    <w:rsid w:val="00552795"/>
    <w:rsid w:val="00554AA5"/>
    <w:rsid w:val="005620B7"/>
    <w:rsid w:val="00565D3A"/>
    <w:rsid w:val="005813A8"/>
    <w:rsid w:val="00582109"/>
    <w:rsid w:val="005835E5"/>
    <w:rsid w:val="005B31F1"/>
    <w:rsid w:val="005B5454"/>
    <w:rsid w:val="005B7049"/>
    <w:rsid w:val="005D29FF"/>
    <w:rsid w:val="005D2CA3"/>
    <w:rsid w:val="005D5C8F"/>
    <w:rsid w:val="005E3B6D"/>
    <w:rsid w:val="005E580E"/>
    <w:rsid w:val="00600652"/>
    <w:rsid w:val="00602FD0"/>
    <w:rsid w:val="006140AE"/>
    <w:rsid w:val="00616531"/>
    <w:rsid w:val="00627750"/>
    <w:rsid w:val="00641733"/>
    <w:rsid w:val="00647FDA"/>
    <w:rsid w:val="00655454"/>
    <w:rsid w:val="006619D1"/>
    <w:rsid w:val="00675C66"/>
    <w:rsid w:val="006B1C68"/>
    <w:rsid w:val="006C113F"/>
    <w:rsid w:val="006D642C"/>
    <w:rsid w:val="007409BD"/>
    <w:rsid w:val="00742B1D"/>
    <w:rsid w:val="0074358A"/>
    <w:rsid w:val="0075184D"/>
    <w:rsid w:val="007549A0"/>
    <w:rsid w:val="00755007"/>
    <w:rsid w:val="007560A5"/>
    <w:rsid w:val="007663F4"/>
    <w:rsid w:val="00772EFD"/>
    <w:rsid w:val="0077636F"/>
    <w:rsid w:val="00777938"/>
    <w:rsid w:val="00784FE1"/>
    <w:rsid w:val="00791CC4"/>
    <w:rsid w:val="00797189"/>
    <w:rsid w:val="007A7A91"/>
    <w:rsid w:val="007B105A"/>
    <w:rsid w:val="007B374F"/>
    <w:rsid w:val="007D2569"/>
    <w:rsid w:val="007E2B68"/>
    <w:rsid w:val="007E512D"/>
    <w:rsid w:val="007F21BC"/>
    <w:rsid w:val="00802D1B"/>
    <w:rsid w:val="00820568"/>
    <w:rsid w:val="00843342"/>
    <w:rsid w:val="00845D06"/>
    <w:rsid w:val="008803B6"/>
    <w:rsid w:val="0088552C"/>
    <w:rsid w:val="008873C8"/>
    <w:rsid w:val="008A5A7E"/>
    <w:rsid w:val="008C30CF"/>
    <w:rsid w:val="008D67B0"/>
    <w:rsid w:val="008E0A58"/>
    <w:rsid w:val="008E1EE3"/>
    <w:rsid w:val="00901CD9"/>
    <w:rsid w:val="00904FD1"/>
    <w:rsid w:val="00920EED"/>
    <w:rsid w:val="009521BD"/>
    <w:rsid w:val="00961FF8"/>
    <w:rsid w:val="00962C3A"/>
    <w:rsid w:val="0099346C"/>
    <w:rsid w:val="009C5BF8"/>
    <w:rsid w:val="009C73B7"/>
    <w:rsid w:val="009D6A08"/>
    <w:rsid w:val="009F4D37"/>
    <w:rsid w:val="00A16223"/>
    <w:rsid w:val="00A31D4B"/>
    <w:rsid w:val="00A40A24"/>
    <w:rsid w:val="00A729B0"/>
    <w:rsid w:val="00A825B2"/>
    <w:rsid w:val="00A869C3"/>
    <w:rsid w:val="00AD4EF5"/>
    <w:rsid w:val="00B022FC"/>
    <w:rsid w:val="00B0523D"/>
    <w:rsid w:val="00B07545"/>
    <w:rsid w:val="00B1041F"/>
    <w:rsid w:val="00B31CD2"/>
    <w:rsid w:val="00B41DBD"/>
    <w:rsid w:val="00B46652"/>
    <w:rsid w:val="00B471C9"/>
    <w:rsid w:val="00B62204"/>
    <w:rsid w:val="00B71F1D"/>
    <w:rsid w:val="00B84C7A"/>
    <w:rsid w:val="00BB0745"/>
    <w:rsid w:val="00BC1190"/>
    <w:rsid w:val="00BC69C4"/>
    <w:rsid w:val="00BE6392"/>
    <w:rsid w:val="00BF48B5"/>
    <w:rsid w:val="00C00DDB"/>
    <w:rsid w:val="00C01484"/>
    <w:rsid w:val="00C11A8E"/>
    <w:rsid w:val="00C16D02"/>
    <w:rsid w:val="00C31CDD"/>
    <w:rsid w:val="00C40398"/>
    <w:rsid w:val="00C4217F"/>
    <w:rsid w:val="00C701FE"/>
    <w:rsid w:val="00C81C2F"/>
    <w:rsid w:val="00C9468E"/>
    <w:rsid w:val="00CA1241"/>
    <w:rsid w:val="00CB4AA1"/>
    <w:rsid w:val="00CB590B"/>
    <w:rsid w:val="00CE0947"/>
    <w:rsid w:val="00CE21A8"/>
    <w:rsid w:val="00D02917"/>
    <w:rsid w:val="00D12767"/>
    <w:rsid w:val="00D21E79"/>
    <w:rsid w:val="00D354D6"/>
    <w:rsid w:val="00D47ADA"/>
    <w:rsid w:val="00D634D6"/>
    <w:rsid w:val="00D745DE"/>
    <w:rsid w:val="00D76ABB"/>
    <w:rsid w:val="00D86401"/>
    <w:rsid w:val="00D90CDD"/>
    <w:rsid w:val="00D944D5"/>
    <w:rsid w:val="00DA26D4"/>
    <w:rsid w:val="00DE0650"/>
    <w:rsid w:val="00DE2BF3"/>
    <w:rsid w:val="00DE3746"/>
    <w:rsid w:val="00E042C9"/>
    <w:rsid w:val="00E1162D"/>
    <w:rsid w:val="00E22A76"/>
    <w:rsid w:val="00E329FF"/>
    <w:rsid w:val="00E51E2C"/>
    <w:rsid w:val="00E72DE3"/>
    <w:rsid w:val="00E86BB5"/>
    <w:rsid w:val="00E9477C"/>
    <w:rsid w:val="00E9528C"/>
    <w:rsid w:val="00E971EC"/>
    <w:rsid w:val="00EA1543"/>
    <w:rsid w:val="00EA25E1"/>
    <w:rsid w:val="00EA54A2"/>
    <w:rsid w:val="00EC081A"/>
    <w:rsid w:val="00EC1473"/>
    <w:rsid w:val="00EC39CE"/>
    <w:rsid w:val="00F05A26"/>
    <w:rsid w:val="00F145CA"/>
    <w:rsid w:val="00F17926"/>
    <w:rsid w:val="00F25D7E"/>
    <w:rsid w:val="00F26D22"/>
    <w:rsid w:val="00F324D3"/>
    <w:rsid w:val="00F32755"/>
    <w:rsid w:val="00F32E75"/>
    <w:rsid w:val="00F40ECC"/>
    <w:rsid w:val="00F508B6"/>
    <w:rsid w:val="00F56DE8"/>
    <w:rsid w:val="00F616DC"/>
    <w:rsid w:val="00F617BE"/>
    <w:rsid w:val="00F739E7"/>
    <w:rsid w:val="00FA2AC4"/>
    <w:rsid w:val="00FA64DF"/>
    <w:rsid w:val="00FC198A"/>
    <w:rsid w:val="00FC63BB"/>
    <w:rsid w:val="00FD5176"/>
    <w:rsid w:val="00FE2DBD"/>
    <w:rsid w:val="00FE2E7F"/>
    <w:rsid w:val="00FF2009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A3DAE1"/>
  <w15:chartTrackingRefBased/>
  <w15:docId w15:val="{5ADF6A32-EFAC-4EA3-9AF4-4C49C585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35C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65D71"/>
    <w:pPr>
      <w:keepNext/>
      <w:keepLines/>
      <w:spacing w:before="340" w:after="330" w:line="578" w:lineRule="auto"/>
      <w:outlineLvl w:val="0"/>
    </w:pPr>
    <w:rPr>
      <w:rFonts w:ascii="Times New Roman" w:eastAsia="华文中宋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33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3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335C"/>
    <w:rPr>
      <w:sz w:val="18"/>
      <w:szCs w:val="18"/>
    </w:rPr>
  </w:style>
  <w:style w:type="paragraph" w:styleId="a7">
    <w:name w:val="No Spacing"/>
    <w:uiPriority w:val="1"/>
    <w:qFormat/>
    <w:rsid w:val="00D86401"/>
    <w:pPr>
      <w:widowControl w:val="0"/>
      <w:jc w:val="both"/>
    </w:pPr>
  </w:style>
  <w:style w:type="character" w:customStyle="1" w:styleId="10">
    <w:name w:val="标题 1 字符"/>
    <w:basedOn w:val="a0"/>
    <w:link w:val="1"/>
    <w:rsid w:val="00065D71"/>
    <w:rPr>
      <w:rFonts w:ascii="Times New Roman" w:eastAsia="华文中宋" w:hAnsi="Times New Roman" w:cs="Times New Roman"/>
      <w:b/>
      <w:bCs/>
      <w:kern w:val="44"/>
      <w:sz w:val="44"/>
      <w:szCs w:val="44"/>
    </w:rPr>
  </w:style>
  <w:style w:type="paragraph" w:styleId="a8">
    <w:name w:val="Title"/>
    <w:basedOn w:val="a"/>
    <w:link w:val="a9"/>
    <w:uiPriority w:val="99"/>
    <w:qFormat/>
    <w:rsid w:val="002F4F2A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a9">
    <w:name w:val="标题 字符"/>
    <w:basedOn w:val="a0"/>
    <w:link w:val="a8"/>
    <w:uiPriority w:val="99"/>
    <w:rsid w:val="002F4F2A"/>
    <w:rPr>
      <w:rFonts w:ascii="Cambria" w:hAnsi="Cambria" w:cs="Cambria"/>
      <w:b/>
      <w:bCs/>
      <w:kern w:val="0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E374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DE3746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DE3746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DE374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a">
    <w:name w:val="Hyperlink"/>
    <w:basedOn w:val="a0"/>
    <w:uiPriority w:val="99"/>
    <w:unhideWhenUsed/>
    <w:rsid w:val="00DE374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5E3B6D"/>
    <w:pPr>
      <w:spacing w:line="240" w:lineRule="atLeast"/>
      <w:ind w:firstLine="480"/>
    </w:pPr>
    <w:rPr>
      <w:rFonts w:ascii="Times New Roman" w:eastAsia="宋体" w:hAnsi="Times New Roman" w:cs="Times New Roman"/>
      <w:color w:val="000000"/>
      <w:sz w:val="30"/>
      <w:szCs w:val="24"/>
    </w:rPr>
  </w:style>
  <w:style w:type="character" w:customStyle="1" w:styleId="30">
    <w:name w:val="正文文本缩进 3 字符"/>
    <w:basedOn w:val="a0"/>
    <w:link w:val="3"/>
    <w:rsid w:val="005E3B6D"/>
    <w:rPr>
      <w:rFonts w:ascii="Times New Roman" w:eastAsia="宋体" w:hAnsi="Times New Roman" w:cs="Times New Roman"/>
      <w:color w:val="000000"/>
      <w:sz w:val="30"/>
      <w:szCs w:val="24"/>
    </w:rPr>
  </w:style>
  <w:style w:type="paragraph" w:customStyle="1" w:styleId="p14b">
    <w:name w:val="p14b"/>
    <w:basedOn w:val="a"/>
    <w:rsid w:val="000B785C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Times New Roman"/>
      <w:b/>
      <w:bCs/>
      <w:color w:val="000000"/>
      <w:kern w:val="0"/>
      <w:szCs w:val="21"/>
    </w:rPr>
  </w:style>
  <w:style w:type="paragraph" w:styleId="ab">
    <w:name w:val="List Paragraph"/>
    <w:basedOn w:val="a"/>
    <w:uiPriority w:val="99"/>
    <w:qFormat/>
    <w:rsid w:val="0027501C"/>
    <w:pPr>
      <w:ind w:firstLineChars="200" w:firstLine="420"/>
    </w:pPr>
  </w:style>
  <w:style w:type="table" w:styleId="ac">
    <w:name w:val="Table Grid"/>
    <w:basedOn w:val="a1"/>
    <w:uiPriority w:val="39"/>
    <w:rsid w:val="00A7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9709-74DE-41C8-9A05-2014CD2B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ruisheng</cp:lastModifiedBy>
  <cp:revision>124</cp:revision>
  <dcterms:created xsi:type="dcterms:W3CDTF">2022-05-23T05:59:00Z</dcterms:created>
  <dcterms:modified xsi:type="dcterms:W3CDTF">2022-05-24T06:46:00Z</dcterms:modified>
</cp:coreProperties>
</file>